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04E" w:rsidRPr="006C68CB" w:rsidRDefault="008F704E" w:rsidP="008F704E">
      <w:pPr>
        <w:rPr>
          <w:rFonts w:ascii="Times New Roman" w:eastAsia="Times New Roman" w:hAnsi="Times New Roman"/>
          <w:color w:val="000000"/>
        </w:rPr>
      </w:pPr>
      <w:r w:rsidRPr="006C68CB">
        <w:rPr>
          <w:rFonts w:ascii="Times New Roman" w:eastAsia="Times New Roman" w:hAnsi="Times New Roman"/>
          <w:color w:val="000000"/>
        </w:rPr>
        <w:t>Taylor Brown is the author of</w:t>
      </w:r>
      <w:r w:rsidRPr="008F704E">
        <w:rPr>
          <w:rFonts w:ascii="Times New Roman" w:eastAsia="Times New Roman" w:hAnsi="Times New Roman"/>
          <w:color w:val="666666"/>
        </w:rPr>
        <w:t xml:space="preserve"> </w:t>
      </w:r>
      <w:hyperlink r:id="rId4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In the Season of Blood and Gold</w:t>
        </w:r>
      </w:hyperlink>
      <w:r w:rsidRPr="008F704E">
        <w:rPr>
          <w:rFonts w:ascii="Times New Roman" w:eastAsia="Times New Roman" w:hAnsi="Times New Roman"/>
          <w:color w:val="666666"/>
        </w:rPr>
        <w:t xml:space="preserve"> </w:t>
      </w:r>
      <w:r w:rsidRPr="006C68CB">
        <w:rPr>
          <w:rFonts w:ascii="Times New Roman" w:eastAsia="Times New Roman" w:hAnsi="Times New Roman"/>
          <w:color w:val="000000"/>
        </w:rPr>
        <w:t xml:space="preserve">(2014), </w:t>
      </w:r>
      <w:hyperlink r:id="rId5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Fallen Land</w:t>
        </w:r>
      </w:hyperlink>
      <w:r w:rsidRPr="008F704E">
        <w:rPr>
          <w:rFonts w:ascii="Times New Roman" w:eastAsia="Times New Roman" w:hAnsi="Times New Roman"/>
          <w:color w:val="666666"/>
        </w:rPr>
        <w:t xml:space="preserve"> </w:t>
      </w:r>
      <w:r w:rsidRPr="006C68CB">
        <w:rPr>
          <w:rFonts w:ascii="Times New Roman" w:eastAsia="Times New Roman" w:hAnsi="Times New Roman"/>
          <w:color w:val="000000"/>
        </w:rPr>
        <w:t xml:space="preserve">(2016), </w:t>
      </w:r>
      <w:hyperlink r:id="rId6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The River of Kings</w:t>
        </w:r>
      </w:hyperlink>
      <w:r w:rsidRPr="008F704E">
        <w:rPr>
          <w:rFonts w:ascii="Times New Roman" w:eastAsia="Times New Roman" w:hAnsi="Times New Roman"/>
          <w:color w:val="666666"/>
        </w:rPr>
        <w:t xml:space="preserve"> </w:t>
      </w:r>
      <w:r w:rsidRPr="006C68CB">
        <w:rPr>
          <w:rFonts w:ascii="Times New Roman" w:eastAsia="Times New Roman" w:hAnsi="Times New Roman"/>
          <w:color w:val="000000"/>
        </w:rPr>
        <w:t xml:space="preserve">(2017), </w:t>
      </w:r>
      <w:hyperlink r:id="rId7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Gods of Howl Mountain</w:t>
        </w:r>
      </w:hyperlink>
      <w:r w:rsidRPr="008F704E">
        <w:rPr>
          <w:rFonts w:ascii="Times New Roman" w:eastAsia="Times New Roman" w:hAnsi="Times New Roman"/>
          <w:color w:val="666666"/>
        </w:rPr>
        <w:t xml:space="preserve"> </w:t>
      </w:r>
      <w:r w:rsidRPr="006C68CB">
        <w:rPr>
          <w:rFonts w:ascii="Times New Roman" w:eastAsia="Times New Roman" w:hAnsi="Times New Roman"/>
          <w:color w:val="000000"/>
        </w:rPr>
        <w:t>(2018),</w:t>
      </w:r>
      <w:r w:rsidRPr="008F704E">
        <w:rPr>
          <w:rFonts w:ascii="Times New Roman" w:eastAsia="Times New Roman" w:hAnsi="Times New Roman"/>
          <w:color w:val="666666"/>
        </w:rPr>
        <w:t xml:space="preserve"> </w:t>
      </w:r>
      <w:hyperlink r:id="rId8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Pride of Eden</w:t>
        </w:r>
      </w:hyperlink>
      <w:r w:rsidRPr="008F704E">
        <w:rPr>
          <w:rFonts w:ascii="Times New Roman" w:eastAsia="Times New Roman" w:hAnsi="Times New Roman"/>
          <w:color w:val="666666"/>
        </w:rPr>
        <w:t xml:space="preserve"> </w:t>
      </w:r>
      <w:r w:rsidRPr="006C68CB">
        <w:rPr>
          <w:rFonts w:ascii="Times New Roman" w:eastAsia="Times New Roman" w:hAnsi="Times New Roman"/>
          <w:color w:val="000000"/>
        </w:rPr>
        <w:t>(2020),</w:t>
      </w:r>
      <w:r w:rsidRPr="008F704E">
        <w:rPr>
          <w:rFonts w:ascii="Times New Roman" w:eastAsia="Times New Roman" w:hAnsi="Times New Roman"/>
          <w:color w:val="666666"/>
        </w:rPr>
        <w:t xml:space="preserve"> </w:t>
      </w:r>
      <w:hyperlink r:id="rId9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Wingwalkers</w:t>
        </w:r>
      </w:hyperlink>
      <w:r w:rsidRPr="008F704E">
        <w:rPr>
          <w:rFonts w:ascii="Times New Roman" w:eastAsia="Times New Roman" w:hAnsi="Times New Roman"/>
          <w:color w:val="666666"/>
        </w:rPr>
        <w:t xml:space="preserve"> </w:t>
      </w:r>
      <w:r w:rsidRPr="006C68CB">
        <w:rPr>
          <w:rFonts w:ascii="Times New Roman" w:eastAsia="Times New Roman" w:hAnsi="Times New Roman"/>
          <w:color w:val="000000"/>
        </w:rPr>
        <w:t>(2022),</w:t>
      </w:r>
      <w:r w:rsidRPr="008F704E">
        <w:rPr>
          <w:rFonts w:ascii="Times New Roman" w:eastAsia="Times New Roman" w:hAnsi="Times New Roman"/>
          <w:color w:val="666666"/>
        </w:rPr>
        <w:t xml:space="preserve"> </w:t>
      </w:r>
      <w:hyperlink r:id="rId10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Rednecks</w:t>
        </w:r>
      </w:hyperlink>
      <w:r w:rsidRPr="006C68CB">
        <w:rPr>
          <w:rFonts w:ascii="Times New Roman" w:eastAsia="Times New Roman" w:hAnsi="Times New Roman"/>
          <w:color w:val="000000"/>
        </w:rPr>
        <w:t xml:space="preserve"> (2024), and </w:t>
      </w:r>
      <w:hyperlink r:id="rId11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Wolvers</w:t>
        </w:r>
      </w:hyperlink>
      <w:r w:rsidRPr="006C68CB">
        <w:rPr>
          <w:rFonts w:ascii="Times New Roman" w:eastAsia="Times New Roman" w:hAnsi="Times New Roman"/>
          <w:color w:val="000000"/>
        </w:rPr>
        <w:t xml:space="preserve"> (2026). You can find his work in </w:t>
      </w:r>
      <w:hyperlink r:id="rId12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The New York Times</w:t>
        </w:r>
      </w:hyperlink>
      <w:r w:rsidRPr="006C68CB">
        <w:rPr>
          <w:rFonts w:ascii="Times New Roman" w:eastAsia="Times New Roman" w:hAnsi="Times New Roman"/>
          <w:color w:val="000000"/>
        </w:rPr>
        <w:t>,</w:t>
      </w:r>
      <w:r w:rsidRPr="008F704E">
        <w:rPr>
          <w:rFonts w:ascii="Times New Roman" w:eastAsia="Times New Roman" w:hAnsi="Times New Roman"/>
          <w:color w:val="666666"/>
        </w:rPr>
        <w:t xml:space="preserve"> </w:t>
      </w:r>
      <w:hyperlink r:id="rId13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The Wall Street Journal</w:t>
        </w:r>
      </w:hyperlink>
      <w:r w:rsidRPr="008F704E">
        <w:rPr>
          <w:rFonts w:ascii="Times New Roman" w:eastAsia="Times New Roman" w:hAnsi="Times New Roman"/>
          <w:i/>
          <w:iCs/>
          <w:color w:val="666666"/>
        </w:rPr>
        <w:t xml:space="preserve">, </w:t>
      </w:r>
      <w:hyperlink r:id="rId14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Garden &amp; Gun</w:t>
        </w:r>
      </w:hyperlink>
      <w:r w:rsidRPr="008F704E">
        <w:rPr>
          <w:rFonts w:ascii="Times New Roman" w:eastAsia="Times New Roman" w:hAnsi="Times New Roman"/>
          <w:color w:val="666666"/>
        </w:rPr>
        <w:t xml:space="preserve">, </w:t>
      </w:r>
      <w:hyperlink r:id="rId15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The Bitter Southerner</w:t>
        </w:r>
      </w:hyperlink>
      <w:r w:rsidRPr="006C68CB">
        <w:rPr>
          <w:rFonts w:ascii="Times New Roman" w:eastAsia="Times New Roman" w:hAnsi="Times New Roman"/>
          <w:color w:val="000000"/>
        </w:rPr>
        <w:t>, and</w:t>
      </w:r>
      <w:r w:rsidR="006C68CB" w:rsidRPr="006C68CB">
        <w:rPr>
          <w:rFonts w:ascii="Times New Roman" w:eastAsia="Times New Roman" w:hAnsi="Times New Roman"/>
          <w:color w:val="000000"/>
        </w:rPr>
        <w:t xml:space="preserve"> </w:t>
      </w:r>
      <w:r w:rsidRPr="006C68CB">
        <w:rPr>
          <w:rFonts w:ascii="Times New Roman" w:eastAsia="Times New Roman" w:hAnsi="Times New Roman"/>
          <w:color w:val="000000"/>
        </w:rPr>
        <w:t xml:space="preserve">other publications. He is a recipient of the Southern Book Prize, Montana Prize in Fiction, </w:t>
      </w:r>
      <w:r w:rsidR="00950935">
        <w:rPr>
          <w:rFonts w:ascii="Times New Roman" w:eastAsia="Times New Roman" w:hAnsi="Times New Roman"/>
          <w:color w:val="000000"/>
        </w:rPr>
        <w:t xml:space="preserve">Ron </w:t>
      </w:r>
      <w:bookmarkStart w:id="0" w:name="_GoBack"/>
      <w:bookmarkEnd w:id="0"/>
      <w:r w:rsidR="001C1A76">
        <w:rPr>
          <w:rFonts w:ascii="Times New Roman" w:eastAsia="Times New Roman" w:hAnsi="Times New Roman"/>
          <w:color w:val="000000"/>
        </w:rPr>
        <w:t xml:space="preserve">Rash Award in Fiction, Weatherford Award in Fiction, </w:t>
      </w:r>
      <w:r w:rsidRPr="006C68CB">
        <w:rPr>
          <w:rFonts w:ascii="Times New Roman" w:eastAsia="Times New Roman" w:hAnsi="Times New Roman"/>
          <w:color w:val="000000"/>
        </w:rPr>
        <w:t xml:space="preserve">Georgia Author of the Year, and serves as editor-in-chief of </w:t>
      </w:r>
      <w:hyperlink r:id="rId16" w:tgtFrame="_blank" w:history="1">
        <w:r w:rsidRPr="008F704E">
          <w:rPr>
            <w:rFonts w:ascii="Times New Roman" w:eastAsia="Times New Roman" w:hAnsi="Times New Roman"/>
            <w:i/>
            <w:color w:val="0000FF"/>
            <w:u w:val="single"/>
          </w:rPr>
          <w:t>BikeBound</w:t>
        </w:r>
      </w:hyperlink>
      <w:r w:rsidRPr="006C68CB">
        <w:rPr>
          <w:rFonts w:ascii="Times New Roman" w:eastAsia="Times New Roman" w:hAnsi="Times New Roman"/>
          <w:color w:val="000000"/>
        </w:rPr>
        <w:t xml:space="preserve">. His forthcoming novel, </w:t>
      </w:r>
      <w:hyperlink r:id="rId17" w:tgtFrame="_blank" w:history="1">
        <w:r w:rsidRPr="008F704E">
          <w:rPr>
            <w:rFonts w:ascii="Times New Roman" w:eastAsia="Times New Roman" w:hAnsi="Times New Roman"/>
            <w:i/>
            <w:iCs/>
            <w:color w:val="0000FF"/>
            <w:u w:val="single"/>
          </w:rPr>
          <w:t>Wolvers</w:t>
        </w:r>
      </w:hyperlink>
      <w:r w:rsidRPr="006C68CB">
        <w:rPr>
          <w:rFonts w:ascii="Times New Roman" w:eastAsia="Times New Roman" w:hAnsi="Times New Roman"/>
          <w:iCs/>
          <w:color w:val="000000"/>
        </w:rPr>
        <w:t xml:space="preserve">, involves Mexican wolf reintroduction. You can find him at </w:t>
      </w:r>
      <w:hyperlink r:id="rId18" w:history="1">
        <w:r w:rsidRPr="008F704E">
          <w:rPr>
            <w:rStyle w:val="Hyperlink"/>
            <w:rFonts w:ascii="Times New Roman" w:eastAsia="Times New Roman" w:hAnsi="Times New Roman"/>
            <w:iCs/>
          </w:rPr>
          <w:t>@taylorbrown82</w:t>
        </w:r>
      </w:hyperlink>
      <w:r w:rsidRPr="006C68CB">
        <w:rPr>
          <w:rFonts w:ascii="Times New Roman" w:eastAsia="Times New Roman" w:hAnsi="Times New Roman"/>
          <w:iCs/>
          <w:color w:val="000000"/>
        </w:rPr>
        <w:t>.</w:t>
      </w:r>
    </w:p>
    <w:p w:rsidR="006A00C8" w:rsidRPr="00C67DD4" w:rsidRDefault="006A00C8" w:rsidP="00C67DD4">
      <w:pPr>
        <w:rPr>
          <w:rFonts w:ascii="Times New Roman" w:eastAsia="Times New Roman" w:hAnsi="Times New Roman"/>
        </w:rPr>
      </w:pPr>
    </w:p>
    <w:p w:rsidR="00C67DD4" w:rsidRPr="00C67DD4" w:rsidRDefault="00C67DD4" w:rsidP="00C67DD4"/>
    <w:sectPr w:rsidR="00C67DD4" w:rsidRPr="00C67DD4" w:rsidSect="003F33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displayBackgroundShape/>
  <w:proofState w:spelling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7DD4"/>
    <w:rsid w:val="0009477C"/>
    <w:rsid w:val="001C1A76"/>
    <w:rsid w:val="00331FFF"/>
    <w:rsid w:val="003F3362"/>
    <w:rsid w:val="00423FBA"/>
    <w:rsid w:val="00434208"/>
    <w:rsid w:val="0043450C"/>
    <w:rsid w:val="004A6DF4"/>
    <w:rsid w:val="00554031"/>
    <w:rsid w:val="0065495E"/>
    <w:rsid w:val="006A00C8"/>
    <w:rsid w:val="006B3374"/>
    <w:rsid w:val="006C68CB"/>
    <w:rsid w:val="00866133"/>
    <w:rsid w:val="008F704E"/>
    <w:rsid w:val="00920E20"/>
    <w:rsid w:val="00950935"/>
    <w:rsid w:val="00AE2D9E"/>
    <w:rsid w:val="00C67DD4"/>
    <w:rsid w:val="00CB2699"/>
    <w:rsid w:val="00D32569"/>
    <w:rsid w:val="00D960F5"/>
    <w:rsid w:val="00DD2EC1"/>
    <w:rsid w:val="00EC5A7B"/>
    <w:rsid w:val="00F8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377AE"/>
  <w14:defaultImageDpi w14:val="32767"/>
  <w15:chartTrackingRefBased/>
  <w15:docId w15:val="{0ED71ECE-7712-CE4A-AFD7-7ACF606D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67DD4"/>
    <w:rPr>
      <w:color w:val="0000FF"/>
      <w:u w:val="single"/>
    </w:rPr>
  </w:style>
  <w:style w:type="character" w:styleId="Emphasis">
    <w:name w:val="Emphasis"/>
    <w:uiPriority w:val="20"/>
    <w:qFormat/>
    <w:rsid w:val="00C67DD4"/>
    <w:rPr>
      <w:i/>
      <w:iCs/>
    </w:rPr>
  </w:style>
  <w:style w:type="character" w:styleId="UnresolvedMention">
    <w:name w:val="Unresolved Mention"/>
    <w:uiPriority w:val="99"/>
    <w:rsid w:val="00EC5A7B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3450C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8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.macmillan.com/books/9781250803047/pride-of-eden" TargetMode="External"/><Relationship Id="rId13" Type="http://schemas.openxmlformats.org/officeDocument/2006/relationships/hyperlink" Target="https://www.wsj.com/articles/five-best-books-on-daredevils-11650634107" TargetMode="External"/><Relationship Id="rId18" Type="http://schemas.openxmlformats.org/officeDocument/2006/relationships/hyperlink" Target="https://www.instagram.com/TaylorBrown8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s.macmillan.com/books/9781250311580/gods-of-howl-mountain" TargetMode="External"/><Relationship Id="rId12" Type="http://schemas.openxmlformats.org/officeDocument/2006/relationships/hyperlink" Target="https://www.nytimes.com/2018/09/18/opinion/what-i-saw-when-i-rode-out-florence.html" TargetMode="External"/><Relationship Id="rId17" Type="http://schemas.openxmlformats.org/officeDocument/2006/relationships/hyperlink" Target="https://us.macmillan.com/books/9781250401373/wolve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bikebound.com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s.macmillan.com/books/9781250165510" TargetMode="External"/><Relationship Id="rId11" Type="http://schemas.openxmlformats.org/officeDocument/2006/relationships/hyperlink" Target="https://us.macmillan.com/books/9781250401373/wolvers/" TargetMode="External"/><Relationship Id="rId5" Type="http://schemas.openxmlformats.org/officeDocument/2006/relationships/hyperlink" Target="https://us.macmillan.com/books/9781250116840" TargetMode="External"/><Relationship Id="rId15" Type="http://schemas.openxmlformats.org/officeDocument/2006/relationships/hyperlink" Target="https://bittersoutherner.com/feature/2023/jason-isbell-is-walking-tall" TargetMode="External"/><Relationship Id="rId10" Type="http://schemas.openxmlformats.org/officeDocument/2006/relationships/hyperlink" Target="https://us.macmillan.com/books/9781250329349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press53.com/short-fiction/in-the-season-of-blood-and-gold-by-taylor-brown" TargetMode="External"/><Relationship Id="rId9" Type="http://schemas.openxmlformats.org/officeDocument/2006/relationships/hyperlink" Target="https://us.macmillan.com/books/9781250274601" TargetMode="External"/><Relationship Id="rId14" Type="http://schemas.openxmlformats.org/officeDocument/2006/relationships/hyperlink" Target="http://gardenandgun.com/article/good-dog-creature-comfo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Links>
    <vt:vector size="90" baseType="variant">
      <vt:variant>
        <vt:i4>5701657</vt:i4>
      </vt:variant>
      <vt:variant>
        <vt:i4>42</vt:i4>
      </vt:variant>
      <vt:variant>
        <vt:i4>0</vt:i4>
      </vt:variant>
      <vt:variant>
        <vt:i4>5</vt:i4>
      </vt:variant>
      <vt:variant>
        <vt:lpwstr>https://www.instagram.com/TaylorBrown82/</vt:lpwstr>
      </vt:variant>
      <vt:variant>
        <vt:lpwstr/>
      </vt:variant>
      <vt:variant>
        <vt:i4>4784154</vt:i4>
      </vt:variant>
      <vt:variant>
        <vt:i4>39</vt:i4>
      </vt:variant>
      <vt:variant>
        <vt:i4>0</vt:i4>
      </vt:variant>
      <vt:variant>
        <vt:i4>5</vt:i4>
      </vt:variant>
      <vt:variant>
        <vt:lpwstr>https://us.macmillan.com/books/9781250401373/wolvers/</vt:lpwstr>
      </vt:variant>
      <vt:variant>
        <vt:lpwstr/>
      </vt:variant>
      <vt:variant>
        <vt:i4>6225948</vt:i4>
      </vt:variant>
      <vt:variant>
        <vt:i4>36</vt:i4>
      </vt:variant>
      <vt:variant>
        <vt:i4>0</vt:i4>
      </vt:variant>
      <vt:variant>
        <vt:i4>5</vt:i4>
      </vt:variant>
      <vt:variant>
        <vt:lpwstr>http://www.bikebound.com/</vt:lpwstr>
      </vt:variant>
      <vt:variant>
        <vt:lpwstr/>
      </vt:variant>
      <vt:variant>
        <vt:i4>7536680</vt:i4>
      </vt:variant>
      <vt:variant>
        <vt:i4>33</vt:i4>
      </vt:variant>
      <vt:variant>
        <vt:i4>0</vt:i4>
      </vt:variant>
      <vt:variant>
        <vt:i4>5</vt:i4>
      </vt:variant>
      <vt:variant>
        <vt:lpwstr>https://bittersoutherner.com/feature/2023/jason-isbell-is-walking-tall</vt:lpwstr>
      </vt:variant>
      <vt:variant>
        <vt:lpwstr/>
      </vt:variant>
      <vt:variant>
        <vt:i4>4390941</vt:i4>
      </vt:variant>
      <vt:variant>
        <vt:i4>30</vt:i4>
      </vt:variant>
      <vt:variant>
        <vt:i4>0</vt:i4>
      </vt:variant>
      <vt:variant>
        <vt:i4>5</vt:i4>
      </vt:variant>
      <vt:variant>
        <vt:lpwstr>http://gardenandgun.com/article/good-dog-creature-comfort</vt:lpwstr>
      </vt:variant>
      <vt:variant>
        <vt:lpwstr/>
      </vt:variant>
      <vt:variant>
        <vt:i4>3670123</vt:i4>
      </vt:variant>
      <vt:variant>
        <vt:i4>27</vt:i4>
      </vt:variant>
      <vt:variant>
        <vt:i4>0</vt:i4>
      </vt:variant>
      <vt:variant>
        <vt:i4>5</vt:i4>
      </vt:variant>
      <vt:variant>
        <vt:lpwstr>https://www.wsj.com/articles/five-best-books-on-daredevils-11650634107</vt:lpwstr>
      </vt:variant>
      <vt:variant>
        <vt:lpwstr/>
      </vt:variant>
      <vt:variant>
        <vt:i4>3866680</vt:i4>
      </vt:variant>
      <vt:variant>
        <vt:i4>24</vt:i4>
      </vt:variant>
      <vt:variant>
        <vt:i4>0</vt:i4>
      </vt:variant>
      <vt:variant>
        <vt:i4>5</vt:i4>
      </vt:variant>
      <vt:variant>
        <vt:lpwstr>https://www.nytimes.com/2018/09/18/opinion/what-i-saw-when-i-rode-out-florence.html</vt:lpwstr>
      </vt:variant>
      <vt:variant>
        <vt:lpwstr/>
      </vt:variant>
      <vt:variant>
        <vt:i4>4784154</vt:i4>
      </vt:variant>
      <vt:variant>
        <vt:i4>21</vt:i4>
      </vt:variant>
      <vt:variant>
        <vt:i4>0</vt:i4>
      </vt:variant>
      <vt:variant>
        <vt:i4>5</vt:i4>
      </vt:variant>
      <vt:variant>
        <vt:lpwstr>https://us.macmillan.com/books/9781250401373/wolvers/</vt:lpwstr>
      </vt:variant>
      <vt:variant>
        <vt:lpwstr/>
      </vt:variant>
      <vt:variant>
        <vt:i4>4980818</vt:i4>
      </vt:variant>
      <vt:variant>
        <vt:i4>18</vt:i4>
      </vt:variant>
      <vt:variant>
        <vt:i4>0</vt:i4>
      </vt:variant>
      <vt:variant>
        <vt:i4>5</vt:i4>
      </vt:variant>
      <vt:variant>
        <vt:lpwstr>https://us.macmillan.com/books/9781250329349</vt:lpwstr>
      </vt:variant>
      <vt:variant>
        <vt:lpwstr/>
      </vt:variant>
      <vt:variant>
        <vt:i4>4456538</vt:i4>
      </vt:variant>
      <vt:variant>
        <vt:i4>15</vt:i4>
      </vt:variant>
      <vt:variant>
        <vt:i4>0</vt:i4>
      </vt:variant>
      <vt:variant>
        <vt:i4>5</vt:i4>
      </vt:variant>
      <vt:variant>
        <vt:lpwstr>https://us.macmillan.com/books/9781250274601</vt:lpwstr>
      </vt:variant>
      <vt:variant>
        <vt:lpwstr/>
      </vt:variant>
      <vt:variant>
        <vt:i4>7798817</vt:i4>
      </vt:variant>
      <vt:variant>
        <vt:i4>12</vt:i4>
      </vt:variant>
      <vt:variant>
        <vt:i4>0</vt:i4>
      </vt:variant>
      <vt:variant>
        <vt:i4>5</vt:i4>
      </vt:variant>
      <vt:variant>
        <vt:lpwstr>https://us.macmillan.com/books/9781250803047/pride-of-eden</vt:lpwstr>
      </vt:variant>
      <vt:variant>
        <vt:lpwstr/>
      </vt:variant>
      <vt:variant>
        <vt:i4>3407905</vt:i4>
      </vt:variant>
      <vt:variant>
        <vt:i4>9</vt:i4>
      </vt:variant>
      <vt:variant>
        <vt:i4>0</vt:i4>
      </vt:variant>
      <vt:variant>
        <vt:i4>5</vt:i4>
      </vt:variant>
      <vt:variant>
        <vt:lpwstr>https://us.macmillan.com/books/9781250311580/gods-of-howl-mountain</vt:lpwstr>
      </vt:variant>
      <vt:variant>
        <vt:lpwstr/>
      </vt:variant>
      <vt:variant>
        <vt:i4>4653145</vt:i4>
      </vt:variant>
      <vt:variant>
        <vt:i4>6</vt:i4>
      </vt:variant>
      <vt:variant>
        <vt:i4>0</vt:i4>
      </vt:variant>
      <vt:variant>
        <vt:i4>5</vt:i4>
      </vt:variant>
      <vt:variant>
        <vt:lpwstr>https://us.macmillan.com/books/9781250165510</vt:lpwstr>
      </vt:variant>
      <vt:variant>
        <vt:lpwstr/>
      </vt:variant>
      <vt:variant>
        <vt:i4>5046367</vt:i4>
      </vt:variant>
      <vt:variant>
        <vt:i4>3</vt:i4>
      </vt:variant>
      <vt:variant>
        <vt:i4>0</vt:i4>
      </vt:variant>
      <vt:variant>
        <vt:i4>5</vt:i4>
      </vt:variant>
      <vt:variant>
        <vt:lpwstr>https://us.macmillan.com/books/9781250116840</vt:lpwstr>
      </vt:variant>
      <vt:variant>
        <vt:lpwstr/>
      </vt:variant>
      <vt:variant>
        <vt:i4>4718609</vt:i4>
      </vt:variant>
      <vt:variant>
        <vt:i4>0</vt:i4>
      </vt:variant>
      <vt:variant>
        <vt:i4>0</vt:i4>
      </vt:variant>
      <vt:variant>
        <vt:i4>5</vt:i4>
      </vt:variant>
      <vt:variant>
        <vt:lpwstr>https://www.press53.com/short-fiction/in-the-season-of-blood-and-gold-by-taylor-brown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 Brown</dc:creator>
  <cp:keywords/>
  <dc:description/>
  <cp:lastModifiedBy>Taylor Brown</cp:lastModifiedBy>
  <cp:revision>4</cp:revision>
  <dcterms:created xsi:type="dcterms:W3CDTF">2026-01-10T13:47:00Z</dcterms:created>
  <dcterms:modified xsi:type="dcterms:W3CDTF">2026-03-09T20:52:00Z</dcterms:modified>
</cp:coreProperties>
</file>